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28FF" w14:textId="77777777" w:rsidR="00415784" w:rsidRPr="00961736" w:rsidRDefault="008942F0" w:rsidP="00527C5F">
      <w:pPr>
        <w:jc w:val="center"/>
        <w:rPr>
          <w:rFonts w:ascii="Merriweather" w:hAnsi="Merriweather" w:cs="Times New Roman"/>
          <w:b/>
          <w:sz w:val="20"/>
        </w:rPr>
      </w:pPr>
      <w:r w:rsidRPr="00961736">
        <w:rPr>
          <w:rFonts w:ascii="Merriweather" w:hAnsi="Merriweather" w:cs="Times New Roman"/>
          <w:b/>
          <w:sz w:val="20"/>
        </w:rPr>
        <w:t>Izvedbeni plan nastave (</w:t>
      </w:r>
      <w:proofErr w:type="spellStart"/>
      <w:r w:rsidR="0010332B" w:rsidRPr="00961736">
        <w:rPr>
          <w:rFonts w:ascii="Merriweather" w:hAnsi="Merriweather" w:cs="Times New Roman"/>
          <w:b/>
          <w:i/>
          <w:sz w:val="20"/>
        </w:rPr>
        <w:t>syllabus</w:t>
      </w:r>
      <w:proofErr w:type="spellEnd"/>
      <w:r w:rsidR="00F82834" w:rsidRPr="00961736">
        <w:rPr>
          <w:rStyle w:val="Referencafusnote"/>
          <w:rFonts w:ascii="Merriweather" w:hAnsi="Merriweather" w:cs="Times New Roman"/>
          <w:sz w:val="20"/>
        </w:rPr>
        <w:footnoteReference w:id="1"/>
      </w:r>
      <w:r w:rsidRPr="00961736">
        <w:rPr>
          <w:rFonts w:ascii="Merriweather" w:hAnsi="Merriweather" w:cs="Times New Roman"/>
          <w:b/>
          <w:sz w:val="20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961736" w14:paraId="74BB290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0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4BB2901" w14:textId="2CE991A3" w:rsidR="004B553E" w:rsidRPr="00961736" w:rsidRDefault="003C118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2" w14:textId="77777777" w:rsidR="004B553E" w:rsidRPr="0096173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proofErr w:type="spellStart"/>
            <w:r w:rsidRPr="00961736">
              <w:rPr>
                <w:rFonts w:ascii="Merriweather" w:hAnsi="Merriweather" w:cs="Times New Roman"/>
                <w:b/>
                <w:sz w:val="16"/>
              </w:rPr>
              <w:t>akad</w:t>
            </w:r>
            <w:proofErr w:type="spellEnd"/>
            <w:r w:rsidRPr="00961736">
              <w:rPr>
                <w:rFonts w:ascii="Merriweather" w:hAnsi="Merriweather" w:cs="Times New Roman"/>
                <w:b/>
                <w:sz w:val="16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74BB2903" w14:textId="0ADF2FAE" w:rsidR="004B553E" w:rsidRPr="00961736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961736">
              <w:rPr>
                <w:rFonts w:ascii="Merriweather" w:hAnsi="Merriweather" w:cs="Times New Roman"/>
                <w:sz w:val="16"/>
              </w:rPr>
              <w:t>202</w:t>
            </w:r>
            <w:r w:rsidR="00026D03">
              <w:rPr>
                <w:rFonts w:ascii="Merriweather" w:hAnsi="Merriweather" w:cs="Times New Roman"/>
                <w:sz w:val="16"/>
              </w:rPr>
              <w:t>4</w:t>
            </w:r>
            <w:r w:rsidRPr="00961736">
              <w:rPr>
                <w:rFonts w:ascii="Merriweather" w:hAnsi="Merriweather" w:cs="Times New Roman"/>
                <w:sz w:val="16"/>
              </w:rPr>
              <w:t>./202</w:t>
            </w:r>
            <w:r w:rsidR="00026D03">
              <w:rPr>
                <w:rFonts w:ascii="Merriweather" w:hAnsi="Merriweather" w:cs="Times New Roman"/>
                <w:sz w:val="16"/>
              </w:rPr>
              <w:t>5</w:t>
            </w:r>
            <w:r w:rsidRPr="00961736">
              <w:rPr>
                <w:rFonts w:ascii="Merriweather" w:hAnsi="Merriweather" w:cs="Times New Roman"/>
                <w:sz w:val="16"/>
              </w:rPr>
              <w:t>.</w:t>
            </w:r>
          </w:p>
        </w:tc>
      </w:tr>
      <w:tr w:rsidR="004B553E" w:rsidRPr="00961736" w14:paraId="74BB29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4BB2905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4BB2906" w14:textId="0703A85C" w:rsidR="004B553E" w:rsidRPr="00961736" w:rsidRDefault="003C118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Pitanja rase u američkoj književnosti i popularnoj kulturi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7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4BB2908" w14:textId="4D8062E3" w:rsidR="004B553E" w:rsidRPr="00961736" w:rsidRDefault="003C118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3</w:t>
            </w:r>
          </w:p>
        </w:tc>
      </w:tr>
      <w:tr w:rsidR="004B553E" w:rsidRPr="00961736" w14:paraId="74BB290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BB290A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BB290B" w14:textId="5F36DD65" w:rsidR="004B553E" w:rsidRPr="00961736" w:rsidRDefault="00570F1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Anglistika</w:t>
            </w:r>
          </w:p>
        </w:tc>
      </w:tr>
      <w:tr w:rsidR="004B553E" w:rsidRPr="00961736" w14:paraId="74BB29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D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4BB290E" w14:textId="23E029B0" w:rsidR="004B553E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pr</w:t>
            </w:r>
            <w:r w:rsidR="00570F1E">
              <w:rPr>
                <w:rFonts w:ascii="Merriweather" w:hAnsi="Merriweather" w:cs="Times New Roman"/>
                <w:sz w:val="14"/>
                <w:szCs w:val="17"/>
              </w:rPr>
              <w:t>ije</w:t>
            </w:r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74BB290F" w14:textId="77777777" w:rsidR="004B553E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4BB2910" w14:textId="77777777" w:rsidR="004B553E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4BB2911" w14:textId="77777777" w:rsidR="004B553E" w:rsidRPr="00961736" w:rsidRDefault="00CB31CB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poslijediplomski</w:t>
            </w:r>
          </w:p>
        </w:tc>
      </w:tr>
      <w:tr w:rsidR="004B553E" w:rsidRPr="00961736" w14:paraId="74BB29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3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BB2914" w14:textId="77777777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4BB2915" w14:textId="5567CB6F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4BB2916" w14:textId="6CA8358C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4BB2917" w14:textId="77777777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4BB2918" w14:textId="0910FE7F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5.</w:t>
            </w:r>
          </w:p>
        </w:tc>
      </w:tr>
      <w:tr w:rsidR="004B553E" w:rsidRPr="00961736" w14:paraId="74BB29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A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4BB291B" w14:textId="77777777" w:rsidR="004B553E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zimski</w:t>
            </w:r>
          </w:p>
          <w:p w14:paraId="74BB291C" w14:textId="79C80957" w:rsidR="004B553E" w:rsidRPr="00961736" w:rsidRDefault="00CB31C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4BB291D" w14:textId="77777777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4BB291E" w14:textId="77777777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4BB291F" w14:textId="3C18378E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4BB2920" w14:textId="1D5B320D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4BB2921" w14:textId="77777777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4BB2922" w14:textId="4DBF6178" w:rsidR="004B553E" w:rsidRPr="00961736" w:rsidRDefault="00CB3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VI.</w:t>
            </w:r>
          </w:p>
        </w:tc>
      </w:tr>
      <w:tr w:rsidR="00393964" w:rsidRPr="00961736" w14:paraId="74BB29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24" w14:textId="77777777" w:rsidR="00393964" w:rsidRPr="0096173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4BB2925" w14:textId="77777777" w:rsidR="00393964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obvezni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4BB2926" w14:textId="579D61A6" w:rsidR="00393964" w:rsidRPr="00961736" w:rsidRDefault="00CB31C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4BB2927" w14:textId="77777777" w:rsidR="00393964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 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kolegij </w:t>
            </w:r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B2928" w14:textId="77777777" w:rsidR="00393964" w:rsidRPr="0096173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4BB2929" w14:textId="77777777" w:rsidR="00393964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</w:t>
            </w:r>
          </w:p>
          <w:p w14:paraId="74BB292A" w14:textId="40921E2F" w:rsidR="00393964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2C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Opterećenje</w:t>
            </w:r>
            <w:r w:rsidR="00FC2198" w:rsidRPr="00961736">
              <w:rPr>
                <w:rFonts w:ascii="Merriweather" w:hAnsi="Merriweather" w:cs="Times New Roman"/>
                <w:b/>
                <w:sz w:val="14"/>
              </w:rPr>
              <w:t xml:space="preserve"> </w:t>
            </w:r>
          </w:p>
        </w:tc>
        <w:tc>
          <w:tcPr>
            <w:tcW w:w="413" w:type="dxa"/>
          </w:tcPr>
          <w:p w14:paraId="74BB292D" w14:textId="6BDBD4C0" w:rsidR="00453362" w:rsidRPr="00961736" w:rsidRDefault="003C118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r>
              <w:rPr>
                <w:rFonts w:ascii="Merriweather" w:hAnsi="Merriweather" w:cs="Times New Roman"/>
                <w:sz w:val="12"/>
                <w:szCs w:val="16"/>
              </w:rPr>
              <w:t>30</w:t>
            </w:r>
          </w:p>
        </w:tc>
        <w:tc>
          <w:tcPr>
            <w:tcW w:w="416" w:type="dxa"/>
          </w:tcPr>
          <w:p w14:paraId="74BB292E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4BB292F" w14:textId="4F191CAB" w:rsidR="00453362" w:rsidRPr="00961736" w:rsidRDefault="003C118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74BB2930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4BB2931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</w:p>
        </w:tc>
        <w:tc>
          <w:tcPr>
            <w:tcW w:w="416" w:type="dxa"/>
            <w:gridSpan w:val="2"/>
          </w:tcPr>
          <w:p w14:paraId="74BB2932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4BB2933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4BB2934" w14:textId="77777777" w:rsidR="00453362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36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BB2937" w14:textId="02D7D063" w:rsidR="00453362" w:rsidRPr="00961736" w:rsidRDefault="003C1184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 xml:space="preserve">Dvorana </w:t>
            </w:r>
            <w:r w:rsidR="00376E28">
              <w:rPr>
                <w:rFonts w:ascii="Merriweather" w:hAnsi="Merriweather" w:cs="Times New Roman"/>
                <w:sz w:val="14"/>
                <w:szCs w:val="20"/>
              </w:rPr>
              <w:t>157, utorak 14-17h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4BB2938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4BB2939" w14:textId="10035347" w:rsidR="00453362" w:rsidRPr="00961736" w:rsidRDefault="003C1184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Engleski</w:t>
            </w:r>
          </w:p>
        </w:tc>
      </w:tr>
      <w:tr w:rsidR="00453362" w:rsidRPr="00961736" w14:paraId="74BB293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3B" w14:textId="77777777" w:rsidR="00453362" w:rsidRPr="0096173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4BB293C" w14:textId="28D8A7E8" w:rsidR="00453362" w:rsidRPr="00961736" w:rsidRDefault="00026D0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17</w:t>
            </w:r>
            <w:r w:rsidR="003C1184">
              <w:rPr>
                <w:rFonts w:ascii="Merriweather" w:hAnsi="Merriweather" w:cs="Times New Roman"/>
                <w:sz w:val="14"/>
              </w:rPr>
              <w:t>.</w:t>
            </w:r>
            <w:r>
              <w:rPr>
                <w:rFonts w:ascii="Merriweather" w:hAnsi="Merriweather" w:cs="Times New Roman"/>
                <w:sz w:val="14"/>
              </w:rPr>
              <w:t>2.</w:t>
            </w:r>
            <w:r w:rsidR="003C1184">
              <w:rPr>
                <w:rFonts w:ascii="Merriweather" w:hAnsi="Merriweather" w:cs="Times New Roman"/>
                <w:sz w:val="14"/>
              </w:rPr>
              <w:t xml:space="preserve"> 202</w:t>
            </w:r>
            <w:r>
              <w:rPr>
                <w:rFonts w:ascii="Merriweather" w:hAnsi="Merriweather" w:cs="Times New Roman"/>
                <w:sz w:val="14"/>
              </w:rPr>
              <w:t>5</w:t>
            </w:r>
            <w:r w:rsidR="003C1184">
              <w:rPr>
                <w:rFonts w:ascii="Merriweather" w:hAnsi="Merriweather" w:cs="Times New Roman"/>
                <w:sz w:val="14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4BB293D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BB293E" w14:textId="6A1FCF22" w:rsidR="00453362" w:rsidRPr="00961736" w:rsidRDefault="00026D0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29. 5.2025</w:t>
            </w:r>
            <w:r w:rsidR="003C1184">
              <w:rPr>
                <w:rFonts w:ascii="Merriweather" w:hAnsi="Merriweather" w:cs="Times New Roman"/>
                <w:sz w:val="14"/>
              </w:rPr>
              <w:t>.</w:t>
            </w:r>
          </w:p>
        </w:tc>
      </w:tr>
      <w:tr w:rsidR="00453362" w:rsidRPr="00961736" w14:paraId="74BB294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0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4BB2941" w14:textId="6AD5067A" w:rsidR="00453362" w:rsidRPr="00961736" w:rsidRDefault="003C11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Upisan 4. ili 6. semestar</w:t>
            </w:r>
          </w:p>
        </w:tc>
      </w:tr>
      <w:tr w:rsidR="00453362" w:rsidRPr="00961736" w14:paraId="74BB294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43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BB2946" w14:textId="2E68FB55" w:rsidR="00453362" w:rsidRPr="00961736" w:rsidRDefault="003C11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Doc.dr.sc. Zlatko Bukač</w:t>
            </w:r>
          </w:p>
        </w:tc>
      </w:tr>
      <w:tr w:rsidR="00453362" w:rsidRPr="00961736" w14:paraId="74BB29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49" w14:textId="689C8B6F" w:rsidR="00453362" w:rsidRPr="00961736" w:rsidRDefault="003C11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4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4B" w14:textId="55EA1610" w:rsidR="00453362" w:rsidRPr="00961736" w:rsidRDefault="007E69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Petkom od 10 do 11 i po dogovoru</w:t>
            </w:r>
          </w:p>
        </w:tc>
      </w:tr>
      <w:tr w:rsidR="00453362" w:rsidRPr="00961736" w14:paraId="74BB29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4BB294E" w14:textId="4B4243CA" w:rsidR="00453362" w:rsidRPr="00961736" w:rsidRDefault="007E69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Doc.dr.sc. Zlatko Bukač</w:t>
            </w:r>
          </w:p>
        </w:tc>
      </w:tr>
      <w:tr w:rsidR="00453362" w:rsidRPr="00961736" w14:paraId="74BB29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1" w14:textId="086CA45D" w:rsidR="00453362" w:rsidRPr="00961736" w:rsidRDefault="007E69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3" w14:textId="105D58EE" w:rsidR="00453362" w:rsidRPr="00961736" w:rsidRDefault="007E694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Petkom od 10 do 11 i po dogovoru</w:t>
            </w:r>
          </w:p>
        </w:tc>
      </w:tr>
      <w:tr w:rsidR="00453362" w:rsidRPr="00961736" w14:paraId="74BB29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6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9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B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E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6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6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6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6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65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6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67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BB2968" w14:textId="6A922523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4BB2969" w14:textId="512ED1E6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4BB296A" w14:textId="77777777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4BB296B" w14:textId="77777777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4BB296C" w14:textId="77777777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terenska nastava</w:t>
            </w:r>
          </w:p>
        </w:tc>
      </w:tr>
      <w:tr w:rsidR="00453362" w:rsidRPr="00961736" w14:paraId="74BB29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6E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6F" w14:textId="3F3350EC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4BB2970" w14:textId="77777777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BB2971" w14:textId="77777777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4BB2972" w14:textId="77777777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4BB2973" w14:textId="56023A60" w:rsidR="00453362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310F9A" w:rsidRPr="00961736" w14:paraId="74BB297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5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D4BF90B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Nakon odslušanog i položenog kolegija studenti/</w:t>
            </w:r>
            <w:proofErr w:type="spellStart"/>
            <w:r w:rsidRPr="003C1184">
              <w:rPr>
                <w:rFonts w:ascii="Merriweather" w:hAnsi="Merriweather" w:cs="Times New Roman"/>
                <w:sz w:val="14"/>
              </w:rPr>
              <w:t>ice</w:t>
            </w:r>
            <w:proofErr w:type="spellEnd"/>
            <w:r w:rsidRPr="003C1184">
              <w:rPr>
                <w:rFonts w:ascii="Merriweather" w:hAnsi="Merriweather" w:cs="Times New Roman"/>
                <w:sz w:val="14"/>
              </w:rPr>
              <w:t xml:space="preserve"> će biti sposobni:</w:t>
            </w:r>
          </w:p>
          <w:p w14:paraId="269DF0DE" w14:textId="68295243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•analizirati temeljne pristupe i pojmove suvremene kulturne i književne teorije</w:t>
            </w:r>
          </w:p>
          <w:p w14:paraId="142E2E45" w14:textId="1445D033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•kritički prosuđivati književne tekstove engleskoga govornog područja u odnosu na društvene, političke i kulturne kontekste u kojima su nastali</w:t>
            </w:r>
          </w:p>
          <w:p w14:paraId="4AB1DAB1" w14:textId="5550F1AB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•analizirati reprezentaciju rase u književnosti i raznim drugim kulturnim sadržajima</w:t>
            </w:r>
          </w:p>
          <w:p w14:paraId="241F9909" w14:textId="1D540F5B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•predstaviti samostalne projekte i ideje u obliku prezentacije</w:t>
            </w:r>
          </w:p>
          <w:p w14:paraId="6B3EB4DA" w14:textId="3CDDCE8E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•razumjeti i dalje koristiti osnovne i napredne teorijske koncepte rase i rasizma koji utječu na stvaranje književnosti i obrnuto;</w:t>
            </w:r>
          </w:p>
          <w:p w14:paraId="74BB2976" w14:textId="77777777" w:rsidR="00310F9A" w:rsidRPr="003C1184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310F9A" w:rsidRPr="00961736" w14:paraId="74BB297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8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5869305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Nakon odslušanog i položenog kolegija studenti/</w:t>
            </w:r>
            <w:proofErr w:type="spellStart"/>
            <w:r w:rsidRPr="003C1184">
              <w:rPr>
                <w:rFonts w:ascii="Merriweather" w:hAnsi="Merriweather" w:cs="Times New Roman"/>
                <w:sz w:val="14"/>
              </w:rPr>
              <w:t>ice</w:t>
            </w:r>
            <w:proofErr w:type="spellEnd"/>
            <w:r w:rsidRPr="003C1184">
              <w:rPr>
                <w:rFonts w:ascii="Merriweather" w:hAnsi="Merriweather" w:cs="Times New Roman"/>
                <w:sz w:val="14"/>
              </w:rPr>
              <w:t xml:space="preserve"> će biti sposobni:</w:t>
            </w:r>
          </w:p>
          <w:p w14:paraId="06C2F51F" w14:textId="2449F5C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•prepoznati i opisati relevantne ideje i koncepte</w:t>
            </w:r>
          </w:p>
          <w:p w14:paraId="004252A0" w14:textId="4466A51D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•povezati različite pristupe, izvore spoznaje i znanja kroz interdisciplinarni pristup</w:t>
            </w:r>
          </w:p>
          <w:p w14:paraId="0B68659F" w14:textId="30D930DD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•primijeniti kritičan i samokritičan pristup u argumentaciji</w:t>
            </w:r>
          </w:p>
          <w:p w14:paraId="3F0F3FA8" w14:textId="17345445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•provesti znanstvene metode istraživanja</w:t>
            </w:r>
          </w:p>
          <w:p w14:paraId="4709EF68" w14:textId="4D91A791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•primijeniti etička načela u samostalnom i grupnom rješavanju problema i provođenju istraživanja</w:t>
            </w:r>
          </w:p>
          <w:p w14:paraId="63323C1A" w14:textId="67D650F9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•razmotriti pojedine aspekte raznolikosti i multikulturalnosti</w:t>
            </w:r>
          </w:p>
          <w:p w14:paraId="74BB2979" w14:textId="493C986C" w:rsidR="00310F9A" w:rsidRPr="00961736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 w:rsidRPr="003C1184">
              <w:rPr>
                <w:rFonts w:ascii="Merriweather" w:hAnsi="Merriweather" w:cs="Times New Roman"/>
                <w:sz w:val="14"/>
              </w:rPr>
              <w:t>•</w:t>
            </w:r>
            <w:r w:rsidR="007E694A">
              <w:rPr>
                <w:rFonts w:ascii="Merriweather" w:hAnsi="Merriweather" w:cs="Times New Roman"/>
                <w:sz w:val="14"/>
              </w:rPr>
              <w:t>p</w:t>
            </w:r>
            <w:r w:rsidRPr="003C1184">
              <w:rPr>
                <w:rFonts w:ascii="Merriweather" w:hAnsi="Merriweather" w:cs="Times New Roman"/>
                <w:sz w:val="14"/>
              </w:rPr>
              <w:t>rocijeniti važnost rada u međunarodnom kontekstu</w:t>
            </w:r>
          </w:p>
        </w:tc>
      </w:tr>
      <w:tr w:rsidR="00FC2198" w:rsidRPr="00961736" w14:paraId="74BB297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7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</w:p>
        </w:tc>
      </w:tr>
      <w:tr w:rsidR="00FC2198" w:rsidRPr="00961736" w14:paraId="74BB298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7D" w14:textId="77777777" w:rsidR="00FC2198" w:rsidRPr="00961736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4BB297E" w14:textId="7121F8AD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4BB297F" w14:textId="2DB1C63B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BB2980" w14:textId="5DA8F7B3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BB2981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4BB2982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istraživanje</w:t>
            </w:r>
          </w:p>
        </w:tc>
      </w:tr>
      <w:tr w:rsidR="00FC2198" w:rsidRPr="00961736" w14:paraId="74BB298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5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4BB2986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FC2198" w:rsidRPr="00961736">
              <w:rPr>
                <w:rFonts w:ascii="Merriweather" w:hAnsi="Merriweather" w:cs="Times New Roman"/>
                <w:sz w:val="11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4BB2987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4BB2988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4BB2989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891C60" w:rsidRPr="00961736">
              <w:rPr>
                <w:rFonts w:ascii="Merriweather" w:hAnsi="Merriweather" w:cs="Times New Roman"/>
                <w:sz w:val="12"/>
                <w:szCs w:val="16"/>
              </w:rPr>
              <w:t>seminar</w:t>
            </w:r>
          </w:p>
        </w:tc>
      </w:tr>
      <w:tr w:rsidR="00FC2198" w:rsidRPr="00961736" w14:paraId="74BB299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C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4BB298D" w14:textId="7F74E67A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4BB298E" w14:textId="11DC25DA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4BB298F" w14:textId="77777777" w:rsidR="00FC2198" w:rsidRPr="00961736" w:rsidRDefault="00CB31C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ostalo:</w:t>
            </w:r>
          </w:p>
        </w:tc>
      </w:tr>
      <w:tr w:rsidR="00FC2198" w:rsidRPr="00961736" w14:paraId="74BB299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1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4BB2993" w14:textId="5044E982" w:rsidR="00FC2198" w:rsidRPr="007E694A" w:rsidRDefault="007E694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4"/>
              </w:rPr>
            </w:pPr>
            <w:r>
              <w:rPr>
                <w:rFonts w:ascii="Merriweather" w:hAnsi="Merriweather" w:cs="Times New Roman"/>
                <w:iCs/>
                <w:sz w:val="14"/>
              </w:rPr>
              <w:t>Predan esej, napisana tri tjedna zadatka.</w:t>
            </w:r>
          </w:p>
        </w:tc>
      </w:tr>
      <w:tr w:rsidR="00FC2198" w:rsidRPr="00961736" w14:paraId="74BB29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9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4BB2996" w14:textId="77777777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4BB2997" w14:textId="33FE7354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4BB2998" w14:textId="332C00CD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84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jesenski ispitni rok</w:t>
            </w:r>
          </w:p>
        </w:tc>
      </w:tr>
      <w:tr w:rsidR="00FC2198" w:rsidRPr="00961736" w14:paraId="74BB299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A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BB299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BB299C" w14:textId="49161242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hyperlink r:id="rId8" w:history="1">
              <w:r w:rsidR="00170D78" w:rsidRPr="004B2CEB">
                <w:rPr>
                  <w:rStyle w:val="Hiperveza"/>
                  <w:rFonts w:ascii="Merriweather" w:hAnsi="Merriweather" w:cs="Times New Roman"/>
                  <w:sz w:val="14"/>
                </w:rPr>
                <w:t>https://anglistika.unizd.hr/ispitni-rokovi</w:t>
              </w:r>
            </w:hyperlink>
            <w:r w:rsidR="00170D78">
              <w:rPr>
                <w:rFonts w:ascii="Merriweather" w:hAnsi="Merriweather" w:cs="Times New Roman"/>
                <w:sz w:val="14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74BB299D" w14:textId="6DA280ED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hyperlink r:id="rId9" w:history="1">
              <w:r w:rsidR="00170D78" w:rsidRPr="004B2CEB">
                <w:rPr>
                  <w:rStyle w:val="Hiperveza"/>
                  <w:rFonts w:ascii="Merriweather" w:hAnsi="Merriweather" w:cs="Times New Roman"/>
                  <w:sz w:val="14"/>
                </w:rPr>
                <w:t>https://anglistika.unizd.hr/ispitni-rokovi</w:t>
              </w:r>
            </w:hyperlink>
            <w:r w:rsidR="00170D78">
              <w:rPr>
                <w:rFonts w:ascii="Merriweather" w:hAnsi="Merriweather" w:cs="Times New Roman"/>
                <w:sz w:val="14"/>
              </w:rPr>
              <w:t xml:space="preserve"> </w:t>
            </w:r>
          </w:p>
        </w:tc>
      </w:tr>
      <w:tr w:rsidR="00FC2198" w:rsidRPr="00961736" w14:paraId="74BB29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9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873815C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Ovaj kolegij će ispitati značaj afroameričke književnosti kroz njen povijesni razvoj, kao i značaj u suvremenom globalnom kontekstu. Cilj kolegija je propitivati reprezentaciju rase i dobiti uvid u razvoj posebnog ogranka američke književnosti koji je koncentriran na rasne probleme pružajući uvid u razne teorijske pristupe među kojima su teorije diskursa,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dekonstrukcija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, postmodernizam, hegemonija, strukturalni rasizam. Kolegij, unatoč konkretnom povijesnom pregledu razvoja afroameričke književnosti ne pristupa faktografski s unaprijed zadanim podacima i informacijama, nego im pristupa kao projektima podložnima znanstvenoj analizi unutar kojih se preispituju koncepti rase, rasnog identiteta, rasizma, uloga nacije u kontekstu rasnih društvenih problema te u konačnici problematizira reprezentacija rase u suvremenom kontekstu.</w:t>
            </w:r>
          </w:p>
          <w:p w14:paraId="723663C9" w14:textId="5E16785F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>Zbog navedenog, kolegij je podijeljen u dva zasebna dijela. Prvi ukazuje na određene važne autore i autorice unutar afroameričke književne tradicije, te najvažnija razdoblja i njihove karakteristike u razvoju te književnosti koncentrirajući se na reprezentaciju, autobiografski žanr književnosti i određene rasne probleme koji su obilježili američko društvo.</w:t>
            </w:r>
          </w:p>
          <w:p w14:paraId="2B9F0D28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Drugi dio kolegija analizira reprezentaciju rase od strane raznih autora, korporacija, zabavne industrije i izdavačkih kuća kako bi se raspravilo o određenim rasnim, rodnim i klasnim problemima kojima su pojedinci danas obilježeni kroz popularnu kulturu, književnost, televiziju, Internet, video igre, strip i ostalo. </w:t>
            </w:r>
          </w:p>
          <w:p w14:paraId="0FC88A2E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>Nakon odslušanog i položenog kolegija, studenti/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ice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će vladati osnovnim i naprednim teorijskim konceptima rase, rasizma, kulturnog rasizma te će imati dodatno znanje iz područja teorije književnosti i kulturne teorije. </w:t>
            </w:r>
          </w:p>
          <w:p w14:paraId="1B69C79A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Savladavanjem obaveza na ovom kolegiju i uspješno položenim ispitom, studenti će biti osposobljeni za  kritičko čitanje raznih književnih formi i ostalih kulturnih sadržaja s naglaskom na mogućnost analiziranja reprezentacije rase. </w:t>
            </w:r>
          </w:p>
          <w:p w14:paraId="74BB29A0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FC2198" w:rsidRPr="00961736" w14:paraId="74BB29B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A2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AD0459F" w14:textId="02B3F96C" w:rsidR="00E73120" w:rsidRPr="00E73120" w:rsidRDefault="00E73120" w:rsidP="00E731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Predavanja:</w:t>
            </w:r>
          </w:p>
          <w:p w14:paraId="4E31EF9F" w14:textId="1A7B87DB" w:rsidR="00E73120" w:rsidRPr="00E73120" w:rsidRDefault="00FB4637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Uvod u kolegij</w:t>
            </w:r>
          </w:p>
          <w:p w14:paraId="6CC29847" w14:textId="55111EB9" w:rsidR="00E73120" w:rsidRPr="00E73120" w:rsidRDefault="00FB4637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Definiranje rase</w:t>
            </w:r>
          </w:p>
          <w:p w14:paraId="313640C3" w14:textId="77777777" w:rsidR="00FB4637" w:rsidRDefault="00FB4637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 xml:space="preserve">Teorije identiteta, Harlemska renesansa i kulturno naslijeđe djela </w:t>
            </w:r>
            <w:proofErr w:type="spellStart"/>
            <w:r>
              <w:rPr>
                <w:rFonts w:ascii="Merriweather" w:eastAsia="MS Gothic" w:hAnsi="Merriweather" w:cs="Times New Roman"/>
                <w:sz w:val="14"/>
              </w:rPr>
              <w:t>Uncle</w:t>
            </w:r>
            <w:proofErr w:type="spellEnd"/>
            <w:r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4"/>
              </w:rPr>
              <w:t>Tom's</w:t>
            </w:r>
            <w:proofErr w:type="spellEnd"/>
            <w:r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4"/>
              </w:rPr>
              <w:t>Cabin</w:t>
            </w:r>
            <w:proofErr w:type="spellEnd"/>
          </w:p>
          <w:p w14:paraId="3398CE6D" w14:textId="698BBA16" w:rsidR="00E73120" w:rsidRPr="00E73120" w:rsidRDefault="00E73120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E73120">
              <w:rPr>
                <w:rFonts w:ascii="Merriweather" w:eastAsia="MS Gothic" w:hAnsi="Merriweather" w:cs="Times New Roman"/>
                <w:sz w:val="14"/>
              </w:rPr>
              <w:t xml:space="preserve">Stuart Hall 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>i teorija reprezentacije</w:t>
            </w:r>
            <w:r w:rsidRPr="00E73120">
              <w:rPr>
                <w:rFonts w:ascii="Merriweather" w:eastAsia="MS Gothic" w:hAnsi="Merriweather" w:cs="Times New Roman"/>
                <w:sz w:val="14"/>
              </w:rPr>
              <w:t xml:space="preserve">, </w:t>
            </w:r>
            <w:proofErr w:type="spellStart"/>
            <w:r w:rsidRPr="00E73120">
              <w:rPr>
                <w:rFonts w:ascii="Merriweather" w:eastAsia="MS Gothic" w:hAnsi="Merriweather" w:cs="Times New Roman"/>
                <w:sz w:val="14"/>
              </w:rPr>
              <w:t>Du</w:t>
            </w:r>
            <w:proofErr w:type="spellEnd"/>
            <w:r w:rsidRPr="00E73120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E73120">
              <w:rPr>
                <w:rFonts w:ascii="Merriweather" w:eastAsia="MS Gothic" w:hAnsi="Merriweather" w:cs="Times New Roman"/>
                <w:sz w:val="14"/>
              </w:rPr>
              <w:t>Bois</w:t>
            </w:r>
            <w:proofErr w:type="spellEnd"/>
            <w:r w:rsidRPr="00E73120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>i dvostruka svijest</w:t>
            </w:r>
          </w:p>
          <w:p w14:paraId="0833FD33" w14:textId="306EDEA5" w:rsidR="00E73120" w:rsidRPr="00E73120" w:rsidRDefault="00E73120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E73120">
              <w:rPr>
                <w:rFonts w:ascii="Merriweather" w:eastAsia="MS Gothic" w:hAnsi="Merriweather" w:cs="Times New Roman"/>
                <w:sz w:val="14"/>
              </w:rPr>
              <w:t>Toni Morrison</w:t>
            </w:r>
          </w:p>
          <w:p w14:paraId="4D853996" w14:textId="17CBD412" w:rsidR="00E73120" w:rsidRPr="00E73120" w:rsidRDefault="00FB4637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4"/>
              </w:rPr>
              <w:t>Intersekcionalnost</w:t>
            </w:r>
            <w:proofErr w:type="spellEnd"/>
            <w:r>
              <w:rPr>
                <w:rFonts w:ascii="Merriweather" w:eastAsia="MS Gothic" w:hAnsi="Merriweather" w:cs="Times New Roman"/>
                <w:sz w:val="14"/>
              </w:rPr>
              <w:t xml:space="preserve"> i filmska teorija </w:t>
            </w:r>
            <w:proofErr w:type="spellStart"/>
            <w:r>
              <w:rPr>
                <w:rFonts w:ascii="Merriweather" w:eastAsia="MS Gothic" w:hAnsi="Merriweather" w:cs="Times New Roman"/>
                <w:sz w:val="14"/>
              </w:rPr>
              <w:t>bell</w:t>
            </w:r>
            <w:proofErr w:type="spellEnd"/>
            <w:r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4"/>
              </w:rPr>
              <w:t>hooks</w:t>
            </w:r>
            <w:proofErr w:type="spellEnd"/>
          </w:p>
          <w:p w14:paraId="0AFF01D8" w14:textId="74B9CFB5" w:rsidR="00E73120" w:rsidRPr="00E73120" w:rsidRDefault="00FB4637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Tjedan čitanja</w:t>
            </w:r>
          </w:p>
          <w:p w14:paraId="73F6607B" w14:textId="01EF6C05" w:rsidR="00E73120" w:rsidRPr="00E73120" w:rsidRDefault="00FB4637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Diskursi različitosti i postkolonijalne teorije</w:t>
            </w:r>
          </w:p>
          <w:p w14:paraId="4DE0448C" w14:textId="5F2EADD9" w:rsidR="00E73120" w:rsidRPr="00E73120" w:rsidRDefault="00FB4637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Građanstvo u stripu</w:t>
            </w:r>
          </w:p>
          <w:p w14:paraId="2FB27E0F" w14:textId="2B5115E7" w:rsidR="00E73120" w:rsidRPr="00E73120" w:rsidRDefault="00FB4637" w:rsidP="00E7312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Reprezentacija rase u popularnoj kulturi (1)</w:t>
            </w:r>
          </w:p>
          <w:p w14:paraId="0C855278" w14:textId="02696B0C" w:rsidR="00FB4637" w:rsidRDefault="00FB4637" w:rsidP="00FB463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Reprezentacija rase u popularnoj kulturi (2)</w:t>
            </w:r>
          </w:p>
          <w:p w14:paraId="213C4D61" w14:textId="784663D3" w:rsidR="00FB4637" w:rsidRDefault="00FB4637" w:rsidP="00FB463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 xml:space="preserve">Kultura </w:t>
            </w:r>
            <w:proofErr w:type="spellStart"/>
            <w:r>
              <w:rPr>
                <w:rFonts w:ascii="Merriweather" w:eastAsia="MS Gothic" w:hAnsi="Merriweather" w:cs="Times New Roman"/>
                <w:sz w:val="14"/>
              </w:rPr>
              <w:t>superjunaka</w:t>
            </w:r>
            <w:proofErr w:type="spellEnd"/>
            <w:r>
              <w:rPr>
                <w:rFonts w:ascii="Merriweather" w:eastAsia="MS Gothic" w:hAnsi="Merriweather" w:cs="Times New Roman"/>
                <w:sz w:val="14"/>
              </w:rPr>
              <w:t xml:space="preserve"> i američka politika</w:t>
            </w:r>
          </w:p>
          <w:p w14:paraId="3F70934F" w14:textId="2127000E" w:rsidR="00FB4637" w:rsidRDefault="00FB4637" w:rsidP="00FB463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4"/>
              </w:rPr>
              <w:t>Hipermuškost</w:t>
            </w:r>
            <w:proofErr w:type="spellEnd"/>
            <w:r>
              <w:rPr>
                <w:rFonts w:ascii="Merriweather" w:eastAsia="MS Gothic" w:hAnsi="Merriweather" w:cs="Times New Roman"/>
                <w:sz w:val="14"/>
              </w:rPr>
              <w:t xml:space="preserve"> u popularnoj kulturi</w:t>
            </w:r>
          </w:p>
          <w:p w14:paraId="7039DB52" w14:textId="75FF21AD" w:rsidR="00FB4637" w:rsidRDefault="00FB4637" w:rsidP="00FB463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Hip-hop kultura</w:t>
            </w:r>
          </w:p>
          <w:p w14:paraId="57BBD90A" w14:textId="45D8D2D4" w:rsidR="00FB4637" w:rsidRPr="00E73120" w:rsidRDefault="00FB4637" w:rsidP="00FB463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Evaluacija kolegija</w:t>
            </w:r>
          </w:p>
          <w:p w14:paraId="74BB29B2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  <w:p w14:paraId="2B913CA0" w14:textId="77777777" w:rsidR="00FC2198" w:rsidRPr="00E73120" w:rsidRDefault="00E7312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4"/>
              </w:rPr>
            </w:pPr>
            <w:r w:rsidRPr="00E73120">
              <w:rPr>
                <w:rFonts w:ascii="Merriweather" w:eastAsia="MS Gothic" w:hAnsi="Merriweather" w:cs="Times New Roman"/>
                <w:iCs/>
                <w:sz w:val="14"/>
              </w:rPr>
              <w:t>Seminari:</w:t>
            </w:r>
          </w:p>
          <w:p w14:paraId="19B39475" w14:textId="4E9783C4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>
              <w:rPr>
                <w:rFonts w:ascii="Merriweather" w:eastAsia="MS Gothic" w:hAnsi="Merriweather" w:cs="Times New Roman"/>
                <w:i/>
                <w:sz w:val="14"/>
              </w:rPr>
              <w:t>Uvod u kolegij</w:t>
            </w:r>
          </w:p>
          <w:p w14:paraId="1953176F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Dawson, Ashley. “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Introduction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”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in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: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Extreme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Cities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,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Verso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, 2019,pp. 1-17</w:t>
            </w:r>
          </w:p>
          <w:p w14:paraId="23B6C961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Coates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, Ta-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Nehisi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.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Between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World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and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Me: Notes on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First 150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Years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in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America)</w:t>
            </w:r>
          </w:p>
          <w:p w14:paraId="36584FBA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Coates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, Ta-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Nehisi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.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Between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World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and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Me: Notes on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First 150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Years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in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America)</w:t>
            </w:r>
          </w:p>
          <w:p w14:paraId="74F762F7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Coates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, Ta-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Nehisi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.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Between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World 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and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Me: Notes on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First 150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Years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in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America)</w:t>
            </w:r>
          </w:p>
          <w:p w14:paraId="519C9A1C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Preparing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and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writing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essays</w:t>
            </w:r>
            <w:proofErr w:type="spellEnd"/>
          </w:p>
          <w:p w14:paraId="7FD11217" w14:textId="4CE46BFD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>
              <w:rPr>
                <w:rFonts w:ascii="Merriweather" w:eastAsia="MS Gothic" w:hAnsi="Merriweather" w:cs="Times New Roman"/>
                <w:i/>
                <w:sz w:val="14"/>
              </w:rPr>
              <w:t>Tjedan čitanja</w:t>
            </w:r>
          </w:p>
          <w:p w14:paraId="12AFE81B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Coates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, Ta-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Nehisi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.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Between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World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and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Me: Notes on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First 150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Years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in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America)</w:t>
            </w:r>
          </w:p>
          <w:p w14:paraId="01680F15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a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(Claudia Rankine –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Citizen:An</w:t>
            </w:r>
            <w:proofErr w:type="spellEnd"/>
          </w:p>
          <w:p w14:paraId="10173FBF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American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Lyric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)</w:t>
            </w:r>
          </w:p>
          <w:p w14:paraId="66F52ED1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a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(Claudia Rankine –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Citizen:An</w:t>
            </w:r>
            <w:proofErr w:type="spellEnd"/>
          </w:p>
          <w:p w14:paraId="6712089D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American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Lyric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)</w:t>
            </w:r>
          </w:p>
          <w:p w14:paraId="39E15AC8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a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(Claudia Rankine –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Citizen:An</w:t>
            </w:r>
            <w:proofErr w:type="spellEnd"/>
          </w:p>
          <w:p w14:paraId="15648C24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American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Lyric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)</w:t>
            </w:r>
          </w:p>
          <w:p w14:paraId="4D61009E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Jesmyn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Ward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–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Fire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This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Time-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selected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chapters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)</w:t>
            </w:r>
          </w:p>
          <w:p w14:paraId="1D618870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of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literary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work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Jesmyn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Ward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–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Fire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This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Time-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selected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chapters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)</w:t>
            </w:r>
          </w:p>
          <w:p w14:paraId="41BBFEC3" w14:textId="77777777" w:rsidR="00376E28" w:rsidRPr="00376E28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Close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reading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(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Ghassan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Hage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–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Is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Racism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an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Environmental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Threat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)</w:t>
            </w:r>
          </w:p>
          <w:p w14:paraId="74BB29B3" w14:textId="64296304" w:rsidR="00E73120" w:rsidRPr="00E73120" w:rsidRDefault="00376E28" w:rsidP="00376E28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Course</w:t>
            </w:r>
            <w:proofErr w:type="spellEnd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 xml:space="preserve"> </w:t>
            </w:r>
            <w:proofErr w:type="spellStart"/>
            <w:r w:rsidRPr="00376E28">
              <w:rPr>
                <w:rFonts w:ascii="Merriweather" w:eastAsia="MS Gothic" w:hAnsi="Merriweather" w:cs="Times New Roman"/>
                <w:i/>
                <w:sz w:val="14"/>
              </w:rPr>
              <w:t>recap</w:t>
            </w:r>
            <w:proofErr w:type="spellEnd"/>
          </w:p>
        </w:tc>
      </w:tr>
      <w:tr w:rsidR="00FC2198" w:rsidRPr="00961736" w14:paraId="74BB29B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6ECCDC3" w14:textId="7AB75915" w:rsidR="003C1184" w:rsidRPr="00FB4637" w:rsidRDefault="00FB4637" w:rsidP="00FB46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>•</w:t>
            </w:r>
            <w:r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Coates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, Ta-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Nehisi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Between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 World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 Me: Notes on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 First</w:t>
            </w:r>
            <w:r w:rsidRP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150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Years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in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 America. New York: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Spiegel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 xml:space="preserve"> &amp; </w:t>
            </w:r>
            <w:proofErr w:type="spellStart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Grau</w:t>
            </w:r>
            <w:proofErr w:type="spellEnd"/>
            <w:r w:rsidR="003C1184" w:rsidRPr="00FB4637">
              <w:rPr>
                <w:rFonts w:ascii="Merriweather" w:eastAsia="MS Gothic" w:hAnsi="Merriweather" w:cs="Times New Roman"/>
                <w:sz w:val="14"/>
              </w:rPr>
              <w:t>, 2015.</w:t>
            </w:r>
          </w:p>
          <w:p w14:paraId="1A849060" w14:textId="79F89D6D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Du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Bois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W. E. B.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Souls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Black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Folk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Oxford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World’s</w:t>
            </w:r>
            <w:proofErr w:type="spellEnd"/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Classics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: Oxford University Press. 2007. (1903)</w:t>
            </w:r>
          </w:p>
          <w:p w14:paraId="19442040" w14:textId="5165CA26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Evans, J.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S. Hall. (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eds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),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Visual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Culture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Reader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London,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Pr="003C1184">
              <w:rPr>
                <w:rFonts w:ascii="Merriweather" w:eastAsia="MS Gothic" w:hAnsi="Merriweather" w:cs="Times New Roman"/>
                <w:sz w:val="14"/>
              </w:rPr>
              <w:t>SAGE. 2005. (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selected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parts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)</w:t>
            </w:r>
          </w:p>
          <w:p w14:paraId="6595F2D1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Hall, S.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What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"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black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"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black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popular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culture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?</w:t>
            </w:r>
          </w:p>
          <w:p w14:paraId="44912546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hooks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bell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(1981).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Ain't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I a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woman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?: Black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women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feminism</w:t>
            </w:r>
            <w:proofErr w:type="spellEnd"/>
          </w:p>
          <w:p w14:paraId="04FBF723" w14:textId="6E2FA2AE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hooks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bell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cool: Black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men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masculinity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New York: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Routledge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2004.</w:t>
            </w:r>
          </w:p>
          <w:p w14:paraId="51171518" w14:textId="28CA0C84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Howard C.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Sheena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Rolan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L.Jackson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II. Black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Comics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Politics</w:t>
            </w:r>
            <w:proofErr w:type="spellEnd"/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Race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Representation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Bloomsbury:London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2013.</w:t>
            </w:r>
          </w:p>
          <w:p w14:paraId="7D912516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Mills, Sara.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Discourse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London: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Routledge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2009. Print</w:t>
            </w:r>
          </w:p>
          <w:p w14:paraId="77E8A4D6" w14:textId="3899967B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lastRenderedPageBreak/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Regalado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, Aldo J. ''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Modernity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Race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American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Superhero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.''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Comics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as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Philosophy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Ed. Jeff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McLaughlin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Jackson: University Press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Pr="003C1184">
              <w:rPr>
                <w:rFonts w:ascii="Merriweather" w:eastAsia="MS Gothic" w:hAnsi="Merriweather" w:cs="Times New Roman"/>
                <w:sz w:val="14"/>
              </w:rPr>
              <w:t>Mississippi, 2005: 84–99.</w:t>
            </w:r>
          </w:p>
          <w:p w14:paraId="6EB33C92" w14:textId="6DD7BE76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Rose,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Gillian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Visual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Methodologies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: An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Introduction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to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Interpretation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Visual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Materials. London: Sage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Publication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2001.</w:t>
            </w:r>
          </w:p>
          <w:p w14:paraId="6D27A539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Said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Edward.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Orientalism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Vintage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1979.</w:t>
            </w:r>
          </w:p>
          <w:p w14:paraId="34B61654" w14:textId="782D8048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Shohat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Ella. Notes on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“Post-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colonial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”.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Social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Texts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No.31/32.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Third World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Postcolonial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Issues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1992,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pp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99-113.</w:t>
            </w:r>
          </w:p>
          <w:p w14:paraId="743915B8" w14:textId="647CF899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Smith, Philip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Alexander Riley.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Cultural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Theory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: An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Introduction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2nd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Edition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Hoboken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New Jersey: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Wiley-Blackwell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2008.</w:t>
            </w:r>
          </w:p>
          <w:p w14:paraId="0F9FDA25" w14:textId="14282C4D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Woodward,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Kath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Understanding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Identity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Oxford University Press.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Pr="003C1184">
              <w:rPr>
                <w:rFonts w:ascii="Merriweather" w:eastAsia="MS Gothic" w:hAnsi="Merriweather" w:cs="Times New Roman"/>
                <w:sz w:val="14"/>
              </w:rPr>
              <w:t>2002.</w:t>
            </w:r>
          </w:p>
          <w:p w14:paraId="74BB29B6" w14:textId="5FDD95F6" w:rsidR="00FC2198" w:rsidRPr="00961736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Young, Robert.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Postcolonialism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: a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very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short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introduction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2003.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Pr="003C1184">
              <w:rPr>
                <w:rFonts w:ascii="Merriweather" w:eastAsia="MS Gothic" w:hAnsi="Merriweather" w:cs="Times New Roman"/>
                <w:sz w:val="14"/>
              </w:rPr>
              <w:t>(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selected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parts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)</w:t>
            </w:r>
          </w:p>
        </w:tc>
      </w:tr>
      <w:tr w:rsidR="00FC2198" w:rsidRPr="00961736" w14:paraId="74BB29B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8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73028E5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Morrison, Toni. Home. New York: Alfred A.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Knopf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2012.</w:t>
            </w:r>
          </w:p>
          <w:p w14:paraId="4D9DAC49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Morrison, Toni.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Bluest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Eye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Vintage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1970.</w:t>
            </w:r>
          </w:p>
          <w:p w14:paraId="2A09CBFF" w14:textId="1F3A044A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Thurston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Baratunde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How to Be Black. New York: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HarperCollins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Pr="003C1184">
              <w:rPr>
                <w:rFonts w:ascii="Merriweather" w:eastAsia="MS Gothic" w:hAnsi="Merriweather" w:cs="Times New Roman"/>
                <w:sz w:val="14"/>
              </w:rPr>
              <w:t>2012.</w:t>
            </w:r>
          </w:p>
          <w:p w14:paraId="54E3C882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Packer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Z. Z.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Drinking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Coffee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Elsewhere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Riverhead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Books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2003.</w:t>
            </w:r>
          </w:p>
          <w:p w14:paraId="418FF905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Southgate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Martha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Third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Girl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from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Left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Mariner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Books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2005.</w:t>
            </w:r>
          </w:p>
          <w:p w14:paraId="4B510DD5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James Baldwin –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Fire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Next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Time</w:t>
            </w:r>
          </w:p>
          <w:p w14:paraId="7F8C761F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Ralph Ellison -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Invisible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Man</w:t>
            </w:r>
          </w:p>
          <w:p w14:paraId="726652CC" w14:textId="53B17943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Jesmyn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Ward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-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Fire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This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Time: A New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Generation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Speaks</w:t>
            </w:r>
            <w:proofErr w:type="spellEnd"/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about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Race</w:t>
            </w:r>
          </w:p>
          <w:p w14:paraId="1CA8151A" w14:textId="3078BF5D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Berlant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Lauren.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Queen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America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goes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to Washington City: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Essays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on Sex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Citizenship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London, Duke University Press. 1996. (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selected</w:t>
            </w:r>
            <w:proofErr w:type="spellEnd"/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parts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)</w:t>
            </w:r>
          </w:p>
          <w:p w14:paraId="773E4DB3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>• Hall, Stuart. ”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Spectacle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Other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”,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Representation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Cultural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representations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signifying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practices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Thousand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Oaks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CA: Sage. 1997,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pp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225-257.</w:t>
            </w:r>
          </w:p>
          <w:p w14:paraId="72247674" w14:textId="1E0EBB45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Bhabha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Homi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Nation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Narration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London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New York: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Routledge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, 1990. (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selected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parts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)</w:t>
            </w:r>
          </w:p>
          <w:p w14:paraId="095A79B8" w14:textId="60E06A06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Fanon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Franz. Black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Skin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White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Masks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Translated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Charles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Lam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Markmann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New York: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Grove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, 1967. (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selected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parts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)</w:t>
            </w:r>
          </w:p>
          <w:p w14:paraId="5EC9FB75" w14:textId="4EF8C05E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Mitchell, W.J.T.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What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do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Pictures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Want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?: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Lives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Loves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Images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University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Chicago Press, 2004,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pp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28-57.</w:t>
            </w:r>
          </w:p>
          <w:p w14:paraId="4AA28B77" w14:textId="59145F22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Sturken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Marita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Lisa Cartwright.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Practices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Looking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: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Introduction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to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Visual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Culture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, Oxford, Oxford University Press. 2001.</w:t>
            </w:r>
          </w:p>
          <w:p w14:paraId="511A0978" w14:textId="7AE53996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Jameson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Frederic.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Postmodernism,or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Logic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Late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Capitalism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Durham, Duke University Press. 1991.</w:t>
            </w:r>
          </w:p>
          <w:p w14:paraId="1A7CE401" w14:textId="1995A40C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>• Scott, Anna Beatrice. "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Superpower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vs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Supernatural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: Black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Superheroes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Quest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for a Mutant Reality." Journal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Visual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Culture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5.3.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Pr="003C1184">
              <w:rPr>
                <w:rFonts w:ascii="Merriweather" w:eastAsia="MS Gothic" w:hAnsi="Merriweather" w:cs="Times New Roman"/>
                <w:sz w:val="14"/>
              </w:rPr>
              <w:t>(2006.):295-314.</w:t>
            </w:r>
          </w:p>
          <w:p w14:paraId="75A1698E" w14:textId="02F0E983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Mitchell, William.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Reconfigured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Eye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Visual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Truth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the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Post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Potograhic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Era. London, MIT Press. 1992.</w:t>
            </w:r>
          </w:p>
          <w:p w14:paraId="6AA5B056" w14:textId="45F40034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Nama,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Adilifu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Super Black: American Pop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Culture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Black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Superheroes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University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Texas Press. 2011.</w:t>
            </w:r>
          </w:p>
          <w:p w14:paraId="6D10F51B" w14:textId="3B82A784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Anderson, Benedict. 1991.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Imagined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communities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reflections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on</w:t>
            </w:r>
            <w:r w:rsidR="00FB4637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="00FB4637">
              <w:rPr>
                <w:rFonts w:ascii="Merriweather" w:eastAsia="MS Gothic" w:hAnsi="Merriweather" w:cs="Times New Roman"/>
                <w:sz w:val="14"/>
              </w:rPr>
              <w:t>t</w:t>
            </w:r>
            <w:r w:rsidRPr="003C1184">
              <w:rPr>
                <w:rFonts w:ascii="Merriweather" w:eastAsia="MS Gothic" w:hAnsi="Merriweather" w:cs="Times New Roman"/>
                <w:sz w:val="14"/>
              </w:rPr>
              <w:t>he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origin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spread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of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nationalism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London: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Verso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2006.</w:t>
            </w:r>
          </w:p>
          <w:p w14:paraId="3E97EF91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• Marvel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Comics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Giant-Size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X-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Men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40th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Anniversary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. New York:</w:t>
            </w:r>
          </w:p>
          <w:p w14:paraId="65CE50BC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>Marvel. 2015.</w:t>
            </w:r>
          </w:p>
          <w:p w14:paraId="74BB29B9" w14:textId="4D745636" w:rsidR="00FC2198" w:rsidRPr="00961736" w:rsidRDefault="00FC2198" w:rsidP="00FB46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FC2198" w:rsidRPr="00961736" w14:paraId="74BB29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6E2C741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Representation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, Stuart Hall</w:t>
            </w:r>
          </w:p>
          <w:p w14:paraId="7502FD80" w14:textId="33B6DF9B" w:rsidR="003C1184" w:rsidRPr="003C1184" w:rsidRDefault="00CB31CB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hyperlink r:id="rId10" w:history="1">
              <w:r w:rsidR="00E73120" w:rsidRPr="008B3242">
                <w:rPr>
                  <w:rStyle w:val="Hiperveza"/>
                  <w:rFonts w:ascii="Merriweather" w:eastAsia="MS Gothic" w:hAnsi="Merriweather" w:cs="Times New Roman"/>
                  <w:sz w:val="14"/>
                </w:rPr>
                <w:t>http://www.youtube.com/watch?v=6sbYyw1mPdQ</w:t>
              </w:r>
            </w:hyperlink>
            <w:r w:rsidR="00E73120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</w:p>
          <w:p w14:paraId="0EC3FF21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>How Ta-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Nehisi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Coates's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letter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to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his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son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about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being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black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America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became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a</w:t>
            </w:r>
          </w:p>
          <w:p w14:paraId="101F508F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bestseller</w:t>
            </w:r>
            <w:proofErr w:type="spellEnd"/>
          </w:p>
          <w:p w14:paraId="1C6240F0" w14:textId="3E68211C" w:rsidR="003C1184" w:rsidRPr="003C1184" w:rsidRDefault="00CB31CB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hyperlink r:id="rId11" w:history="1">
              <w:r w:rsidR="00E73120" w:rsidRPr="008B3242">
                <w:rPr>
                  <w:rStyle w:val="Hiperveza"/>
                  <w:rFonts w:ascii="Merriweather" w:eastAsia="MS Gothic" w:hAnsi="Merriweather" w:cs="Times New Roman"/>
                  <w:sz w:val="14"/>
                </w:rPr>
                <w:t>http://www.theguardian.com/books/2015/sep/20/ta-nehisi-coates-interviewbetween-the-world-and-me-black-america</w:t>
              </w:r>
            </w:hyperlink>
            <w:r w:rsidR="00E73120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</w:p>
          <w:p w14:paraId="0061F981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Writers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Like Me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by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Martha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Southgate</w:t>
            </w:r>
            <w:proofErr w:type="spellEnd"/>
          </w:p>
          <w:p w14:paraId="49AD73D3" w14:textId="5CA6C321" w:rsidR="003C1184" w:rsidRPr="003C1184" w:rsidRDefault="00CB31CB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hyperlink r:id="rId12" w:history="1">
              <w:r w:rsidR="00E73120" w:rsidRPr="008B3242">
                <w:rPr>
                  <w:rStyle w:val="Hiperveza"/>
                  <w:rFonts w:ascii="Merriweather" w:eastAsia="MS Gothic" w:hAnsi="Merriweather" w:cs="Times New Roman"/>
                  <w:sz w:val="14"/>
                </w:rPr>
                <w:t>http://www.nytimes.com/2007/07/01/books/review/Southgate-t.html?_r=0</w:t>
              </w:r>
            </w:hyperlink>
            <w:r w:rsidR="00E73120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</w:p>
          <w:p w14:paraId="1E4134B5" w14:textId="77777777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Toni Morrison: 'I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want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to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feel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what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I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feel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.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Even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if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it's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not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proofErr w:type="spellStart"/>
            <w:r w:rsidRPr="003C1184">
              <w:rPr>
                <w:rFonts w:ascii="Merriweather" w:eastAsia="MS Gothic" w:hAnsi="Merriweather" w:cs="Times New Roman"/>
                <w:sz w:val="14"/>
              </w:rPr>
              <w:t>happiness</w:t>
            </w:r>
            <w:proofErr w:type="spellEnd"/>
            <w:r w:rsidRPr="003C1184">
              <w:rPr>
                <w:rFonts w:ascii="Merriweather" w:eastAsia="MS Gothic" w:hAnsi="Merriweather" w:cs="Times New Roman"/>
                <w:sz w:val="14"/>
              </w:rPr>
              <w:t>'</w:t>
            </w:r>
          </w:p>
          <w:p w14:paraId="74BB29BC" w14:textId="2497900E" w:rsidR="00FC2198" w:rsidRPr="00961736" w:rsidRDefault="00CB31CB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hyperlink r:id="rId13" w:history="1">
              <w:r w:rsidR="00E73120" w:rsidRPr="008B3242">
                <w:rPr>
                  <w:rStyle w:val="Hiperveza"/>
                  <w:rFonts w:ascii="Merriweather" w:eastAsia="MS Gothic" w:hAnsi="Merriweather" w:cs="Times New Roman"/>
                  <w:sz w:val="14"/>
                </w:rPr>
                <w:t>http://www.theguardian.com/books/2012/apr/13/toni-morrison-home-son-love</w:t>
              </w:r>
            </w:hyperlink>
            <w:r w:rsidR="00E73120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</w:p>
        </w:tc>
      </w:tr>
      <w:tr w:rsidR="00B71A57" w:rsidRPr="00961736" w14:paraId="74BB29C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BE" w14:textId="77777777" w:rsidR="00B71A57" w:rsidRPr="00961736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4BB29BF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BB29C0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2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4BB29C3" w14:textId="77777777" w:rsidR="00B71A57" w:rsidRPr="00961736" w:rsidRDefault="00CB3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4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4BB29C5" w14:textId="77777777" w:rsidR="00B71A57" w:rsidRPr="00961736" w:rsidRDefault="00CB3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6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4BB29C7" w14:textId="77777777" w:rsidR="00B71A57" w:rsidRPr="00961736" w:rsidRDefault="00CB3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4BB29C8" w14:textId="77777777" w:rsidR="00B71A57" w:rsidRPr="00961736" w:rsidRDefault="00CB3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 i završni ispit</w:t>
            </w:r>
          </w:p>
        </w:tc>
      </w:tr>
      <w:tr w:rsidR="00B71A57" w:rsidRPr="00961736" w14:paraId="74BB29D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A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4BB29CB" w14:textId="77777777" w:rsidR="00B71A57" w:rsidRPr="00961736" w:rsidRDefault="00CB3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4BB29CC" w14:textId="77777777" w:rsidR="00B71A57" w:rsidRPr="00961736" w:rsidRDefault="00CB3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BB29CD" w14:textId="77777777" w:rsidR="00B71A57" w:rsidRPr="00961736" w:rsidRDefault="00CB3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CE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4BB29CF" w14:textId="1ED2D42B" w:rsidR="00B71A57" w:rsidRPr="00961736" w:rsidRDefault="00CB3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8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D0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4BB29D1" w14:textId="77777777" w:rsidR="00B71A57" w:rsidRPr="00961736" w:rsidRDefault="00CB31C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4BB29D2" w14:textId="4E199B0E" w:rsidR="00B71A57" w:rsidRPr="00961736" w:rsidRDefault="00CB31C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28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drugi oblici</w:t>
            </w:r>
          </w:p>
        </w:tc>
      </w:tr>
      <w:tr w:rsidR="00FC2198" w:rsidRPr="00961736" w14:paraId="74BB29D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D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7A6C43C" w14:textId="13AC7A0F" w:rsidR="003C1184" w:rsidRPr="003C1184" w:rsidRDefault="00A1135C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 xml:space="preserve">Tri pisana tjedna zadatka = </w:t>
            </w:r>
            <w:r w:rsidR="003C1184" w:rsidRPr="003C1184">
              <w:rPr>
                <w:rFonts w:ascii="Merriweather" w:eastAsia="MS Gothic" w:hAnsi="Merriweather" w:cs="Times New Roman"/>
                <w:sz w:val="14"/>
              </w:rPr>
              <w:t xml:space="preserve">30% </w:t>
            </w:r>
            <w:r w:rsidR="00EC5535">
              <w:rPr>
                <w:rFonts w:ascii="Merriweather" w:eastAsia="MS Gothic" w:hAnsi="Merriweather" w:cs="Times New Roman"/>
                <w:sz w:val="14"/>
              </w:rPr>
              <w:t>ukupne ocjene</w:t>
            </w:r>
          </w:p>
          <w:p w14:paraId="63C31A3F" w14:textId="7B5DFD1F" w:rsidR="003C1184" w:rsidRPr="003C1184" w:rsidRDefault="00A1135C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 xml:space="preserve">Usmeni ispit= </w:t>
            </w:r>
            <w:r w:rsidR="00EC5535">
              <w:rPr>
                <w:rFonts w:ascii="Merriweather" w:eastAsia="MS Gothic" w:hAnsi="Merriweather" w:cs="Times New Roman"/>
                <w:sz w:val="14"/>
              </w:rPr>
              <w:t>40% ukupne ocjene</w:t>
            </w:r>
          </w:p>
          <w:p w14:paraId="4ED2C4AB" w14:textId="5E74FA0A" w:rsidR="003C1184" w:rsidRDefault="00376E28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Esej</w:t>
            </w:r>
            <w:r w:rsidR="00A1135C">
              <w:rPr>
                <w:rFonts w:ascii="Merriweather" w:eastAsia="MS Gothic" w:hAnsi="Merriweather" w:cs="Times New Roman"/>
                <w:sz w:val="14"/>
              </w:rPr>
              <w:t>=</w:t>
            </w:r>
            <w:r w:rsidR="00EC5535">
              <w:rPr>
                <w:rFonts w:ascii="Merriweather" w:eastAsia="MS Gothic" w:hAnsi="Merriweather" w:cs="Times New Roman"/>
                <w:sz w:val="14"/>
              </w:rPr>
              <w:t>20% ukupne ocjene</w:t>
            </w:r>
          </w:p>
          <w:p w14:paraId="6957C6B1" w14:textId="2B05F949" w:rsidR="00A1135C" w:rsidRPr="003C1184" w:rsidRDefault="00A1135C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Prisutnost</w:t>
            </w:r>
            <w:r w:rsidR="00EC5535">
              <w:rPr>
                <w:rFonts w:ascii="Merriweather" w:eastAsia="MS Gothic" w:hAnsi="Merriweather" w:cs="Times New Roman"/>
                <w:sz w:val="14"/>
              </w:rPr>
              <w:t xml:space="preserve"> = 10% ukupne ocjene</w:t>
            </w:r>
          </w:p>
          <w:p w14:paraId="74BB29D5" w14:textId="76DFCC60" w:rsidR="00FC2198" w:rsidRPr="00961736" w:rsidRDefault="00FC2198" w:rsidP="003C118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3C1184" w:rsidRPr="00961736" w14:paraId="74BB29D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4BB29D7" w14:textId="77777777" w:rsidR="003C1184" w:rsidRPr="00961736" w:rsidRDefault="003C1184" w:rsidP="003C118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4BB29D8" w14:textId="3F76588A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4"/>
              </w:rPr>
            </w:pPr>
            <w:r w:rsidRPr="003C1184">
              <w:rPr>
                <w:rFonts w:ascii="Merriweather" w:hAnsi="Merriweather"/>
                <w:sz w:val="14"/>
                <w:szCs w:val="14"/>
              </w:rPr>
              <w:t>&gt;60</w:t>
            </w:r>
          </w:p>
        </w:tc>
        <w:tc>
          <w:tcPr>
            <w:tcW w:w="6061" w:type="dxa"/>
            <w:gridSpan w:val="27"/>
            <w:vAlign w:val="center"/>
          </w:tcPr>
          <w:p w14:paraId="74BB29D9" w14:textId="77777777" w:rsidR="003C1184" w:rsidRPr="00961736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nedovoljan (1)</w:t>
            </w:r>
          </w:p>
        </w:tc>
      </w:tr>
      <w:tr w:rsidR="003C1184" w:rsidRPr="00961736" w14:paraId="74BB29D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B" w14:textId="77777777" w:rsidR="003C1184" w:rsidRPr="00961736" w:rsidRDefault="003C1184" w:rsidP="003C118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DC" w14:textId="3A2F8EF5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4"/>
              </w:rPr>
            </w:pPr>
            <w:r w:rsidRPr="003C1184">
              <w:rPr>
                <w:rFonts w:ascii="Merriweather" w:hAnsi="Merriweather"/>
                <w:sz w:val="14"/>
                <w:szCs w:val="14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4BB29DD" w14:textId="77777777" w:rsidR="003C1184" w:rsidRPr="00961736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dovoljan (2)</w:t>
            </w:r>
          </w:p>
        </w:tc>
      </w:tr>
      <w:tr w:rsidR="003C1184" w:rsidRPr="00961736" w14:paraId="74BB29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F" w14:textId="77777777" w:rsidR="003C1184" w:rsidRPr="00961736" w:rsidRDefault="003C1184" w:rsidP="003C118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0" w14:textId="4D8C2B43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4"/>
              </w:rPr>
            </w:pPr>
            <w:r w:rsidRPr="003C1184">
              <w:rPr>
                <w:rFonts w:ascii="Merriweather" w:hAnsi="Merriweather"/>
                <w:sz w:val="14"/>
                <w:szCs w:val="14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4BB29E1" w14:textId="77777777" w:rsidR="003C1184" w:rsidRPr="00961736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dobar (3)</w:t>
            </w:r>
          </w:p>
        </w:tc>
      </w:tr>
      <w:tr w:rsidR="003C1184" w:rsidRPr="00961736" w14:paraId="74BB29E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3" w14:textId="77777777" w:rsidR="003C1184" w:rsidRPr="00961736" w:rsidRDefault="003C1184" w:rsidP="003C118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4" w14:textId="15649683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4"/>
              </w:rPr>
            </w:pPr>
            <w:r w:rsidRPr="003C1184">
              <w:rPr>
                <w:rFonts w:ascii="Merriweather" w:hAnsi="Merriweather"/>
                <w:sz w:val="14"/>
                <w:szCs w:val="14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74BB29E5" w14:textId="77777777" w:rsidR="003C1184" w:rsidRPr="00961736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vrlo dobar (4)</w:t>
            </w:r>
          </w:p>
        </w:tc>
      </w:tr>
      <w:tr w:rsidR="003C1184" w:rsidRPr="00961736" w14:paraId="74BB29E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7" w14:textId="77777777" w:rsidR="003C1184" w:rsidRPr="00961736" w:rsidRDefault="003C1184" w:rsidP="003C118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8" w14:textId="4EEEEC04" w:rsidR="003C1184" w:rsidRPr="003C1184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4"/>
              </w:rPr>
            </w:pPr>
            <w:r w:rsidRPr="003C1184">
              <w:rPr>
                <w:rFonts w:ascii="Merriweather" w:hAnsi="Merriweather"/>
                <w:sz w:val="14"/>
                <w:szCs w:val="14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74BB29E9" w14:textId="77777777" w:rsidR="003C1184" w:rsidRPr="00961736" w:rsidRDefault="003C1184" w:rsidP="003C118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izvrstan (5)</w:t>
            </w:r>
          </w:p>
        </w:tc>
      </w:tr>
      <w:tr w:rsidR="00FC2198" w:rsidRPr="00961736" w14:paraId="74BB29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E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4BB29EC" w14:textId="77777777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Sveučilišta </w:t>
            </w:r>
          </w:p>
          <w:p w14:paraId="74BB29ED" w14:textId="77777777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sastavnice</w:t>
            </w:r>
          </w:p>
          <w:p w14:paraId="74BB29EE" w14:textId="77777777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interna evaluacija nastave </w:t>
            </w:r>
          </w:p>
          <w:p w14:paraId="74BB29EF" w14:textId="77777777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tematske sjednice stručnih vijeća sastavnica o kvaliteti nastave i rezultatima studentske ankete</w:t>
            </w:r>
          </w:p>
          <w:p w14:paraId="74BB29F0" w14:textId="77777777" w:rsidR="00FC2198" w:rsidRPr="00961736" w:rsidRDefault="00CB31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FC2198" w:rsidRPr="00961736" w14:paraId="74BB29F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F2" w14:textId="77777777" w:rsidR="00FF1020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Napomena / </w:t>
            </w:r>
          </w:p>
          <w:p w14:paraId="74BB29F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4BB29F4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Sukladno čl. 6.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BB29F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Prema čl. 14.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61736">
              <w:rPr>
                <w:rFonts w:ascii="Merriweather" w:hAnsi="Merriweather" w:cs="Times New Roman"/>
                <w:sz w:val="18"/>
              </w:rPr>
              <w:t xml:space="preserve"> 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[…] </w:t>
            </w:r>
          </w:p>
          <w:p w14:paraId="74BB29F6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Etički je nedopušten svaki čin koji predstavlja povrjedu akademskog poštenja. To uključuje, ali se ne ograničava samo na: </w:t>
            </w:r>
          </w:p>
          <w:p w14:paraId="74BB29F7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4BB29F8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4BB29F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961736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4"/>
                </w:rPr>
                <w:t>Pravilnik o stegovnoj odgovornosti studenata/studentica Sveučilišta u Zadru</w:t>
              </w:r>
            </w:hyperlink>
            <w:r w:rsidRPr="00961736">
              <w:rPr>
                <w:rFonts w:ascii="Merriweather" w:eastAsia="MS Gothic" w:hAnsi="Merriweather" w:cs="Times New Roman"/>
                <w:sz w:val="14"/>
              </w:rPr>
              <w:t>.</w:t>
            </w:r>
          </w:p>
          <w:p w14:paraId="74BB29FA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4BB29F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U kolegiju se koristi Merlin, sustav za e-učenje, pa su studentima/</w:t>
            </w:r>
            <w:proofErr w:type="spellStart"/>
            <w:r w:rsidRPr="00961736">
              <w:rPr>
                <w:rFonts w:ascii="Merriweather" w:eastAsia="MS Gothic" w:hAnsi="Merriweather" w:cs="Times New Roman"/>
                <w:sz w:val="14"/>
              </w:rPr>
              <w:t>cama</w:t>
            </w:r>
            <w:proofErr w:type="spellEnd"/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potrebni AAI računi.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/izbrisati po potrebi/</w:t>
            </w:r>
          </w:p>
        </w:tc>
      </w:tr>
    </w:tbl>
    <w:p w14:paraId="74BB29FF" w14:textId="77777777" w:rsidR="00794496" w:rsidRPr="00961736" w:rsidRDefault="00794496">
      <w:pPr>
        <w:rPr>
          <w:rFonts w:ascii="Georgia" w:hAnsi="Georgia" w:cs="Times New Roman"/>
          <w:sz w:val="20"/>
        </w:rPr>
      </w:pPr>
    </w:p>
    <w:sectPr w:rsidR="00794496" w:rsidRPr="0096173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C9C6" w14:textId="77777777" w:rsidR="00CB31CB" w:rsidRDefault="00CB31CB" w:rsidP="009947BA">
      <w:pPr>
        <w:spacing w:before="0" w:after="0"/>
      </w:pPr>
      <w:r>
        <w:separator/>
      </w:r>
    </w:p>
  </w:endnote>
  <w:endnote w:type="continuationSeparator" w:id="0">
    <w:p w14:paraId="1E18B32E" w14:textId="77777777" w:rsidR="00CB31CB" w:rsidRDefault="00CB31C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5D6F" w14:textId="77777777" w:rsidR="00CB31CB" w:rsidRDefault="00CB31CB" w:rsidP="009947BA">
      <w:pPr>
        <w:spacing w:before="0" w:after="0"/>
      </w:pPr>
      <w:r>
        <w:separator/>
      </w:r>
    </w:p>
  </w:footnote>
  <w:footnote w:type="continuationSeparator" w:id="0">
    <w:p w14:paraId="5BCAE862" w14:textId="77777777" w:rsidR="00CB31CB" w:rsidRDefault="00CB31CB" w:rsidP="009947BA">
      <w:pPr>
        <w:spacing w:before="0" w:after="0"/>
      </w:pPr>
      <w:r>
        <w:continuationSeparator/>
      </w:r>
    </w:p>
  </w:footnote>
  <w:footnote w:id="1">
    <w:p w14:paraId="74BB2A0A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2A04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2A08" wp14:editId="74BB2A0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B2A0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BB2A0C" wp14:editId="74BB2A0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4BB2A0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4BB2A0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4BB2A0C" wp14:editId="74BB2A0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BB2A0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4BB2A06" w14:textId="77777777" w:rsidR="0079745E" w:rsidRDefault="0079745E" w:rsidP="0079745E">
    <w:pPr>
      <w:pStyle w:val="Zaglavlje"/>
    </w:pPr>
  </w:p>
  <w:p w14:paraId="74BB2A07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CF2"/>
    <w:multiLevelType w:val="hybridMultilevel"/>
    <w:tmpl w:val="04E89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3CF9"/>
    <w:multiLevelType w:val="hybridMultilevel"/>
    <w:tmpl w:val="D63C7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511BB"/>
    <w:multiLevelType w:val="hybridMultilevel"/>
    <w:tmpl w:val="C1B85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MDA2NbAwNrMwMjVW0lEKTi0uzszPAykwqwUA1KUqWCwAAAA="/>
  </w:docVars>
  <w:rsids>
    <w:rsidRoot w:val="00794496"/>
    <w:rsid w:val="00026D03"/>
    <w:rsid w:val="000C0578"/>
    <w:rsid w:val="000F38A2"/>
    <w:rsid w:val="0010332B"/>
    <w:rsid w:val="001443A2"/>
    <w:rsid w:val="00150B32"/>
    <w:rsid w:val="00170D78"/>
    <w:rsid w:val="00197510"/>
    <w:rsid w:val="001C7C51"/>
    <w:rsid w:val="001E4EEB"/>
    <w:rsid w:val="002212FA"/>
    <w:rsid w:val="0022722C"/>
    <w:rsid w:val="0028545A"/>
    <w:rsid w:val="002E1CE6"/>
    <w:rsid w:val="002F2D22"/>
    <w:rsid w:val="00300C97"/>
    <w:rsid w:val="00310F9A"/>
    <w:rsid w:val="00326091"/>
    <w:rsid w:val="00357643"/>
    <w:rsid w:val="00371634"/>
    <w:rsid w:val="00376E28"/>
    <w:rsid w:val="00386E9C"/>
    <w:rsid w:val="00393964"/>
    <w:rsid w:val="003B5981"/>
    <w:rsid w:val="003C1184"/>
    <w:rsid w:val="003F11B6"/>
    <w:rsid w:val="003F17B8"/>
    <w:rsid w:val="00415784"/>
    <w:rsid w:val="00453362"/>
    <w:rsid w:val="00461219"/>
    <w:rsid w:val="00470F6D"/>
    <w:rsid w:val="00483BC3"/>
    <w:rsid w:val="004B1B3D"/>
    <w:rsid w:val="004B553E"/>
    <w:rsid w:val="00507C65"/>
    <w:rsid w:val="00527C5F"/>
    <w:rsid w:val="0053034E"/>
    <w:rsid w:val="005353ED"/>
    <w:rsid w:val="005514C3"/>
    <w:rsid w:val="00570F1E"/>
    <w:rsid w:val="005E1668"/>
    <w:rsid w:val="005E5F80"/>
    <w:rsid w:val="005F6E0B"/>
    <w:rsid w:val="0062328F"/>
    <w:rsid w:val="00684BBC"/>
    <w:rsid w:val="006B34AA"/>
    <w:rsid w:val="006B4920"/>
    <w:rsid w:val="00700D7A"/>
    <w:rsid w:val="00721260"/>
    <w:rsid w:val="007361E7"/>
    <w:rsid w:val="007368EB"/>
    <w:rsid w:val="007376C5"/>
    <w:rsid w:val="0078125F"/>
    <w:rsid w:val="00794496"/>
    <w:rsid w:val="007967CC"/>
    <w:rsid w:val="0079745E"/>
    <w:rsid w:val="00797B40"/>
    <w:rsid w:val="007C2787"/>
    <w:rsid w:val="007C43A4"/>
    <w:rsid w:val="007D4D2D"/>
    <w:rsid w:val="007E694A"/>
    <w:rsid w:val="00865776"/>
    <w:rsid w:val="00874D5D"/>
    <w:rsid w:val="00891C60"/>
    <w:rsid w:val="008942F0"/>
    <w:rsid w:val="008D45DB"/>
    <w:rsid w:val="0090214F"/>
    <w:rsid w:val="009163E6"/>
    <w:rsid w:val="009560B4"/>
    <w:rsid w:val="00961736"/>
    <w:rsid w:val="009650C1"/>
    <w:rsid w:val="009760E8"/>
    <w:rsid w:val="009947BA"/>
    <w:rsid w:val="00997F41"/>
    <w:rsid w:val="009A3A9D"/>
    <w:rsid w:val="009C25E9"/>
    <w:rsid w:val="009C56B1"/>
    <w:rsid w:val="009D5226"/>
    <w:rsid w:val="009E2FD4"/>
    <w:rsid w:val="00A1135C"/>
    <w:rsid w:val="00A22F9B"/>
    <w:rsid w:val="00A9132B"/>
    <w:rsid w:val="00AA1A5A"/>
    <w:rsid w:val="00AD23FB"/>
    <w:rsid w:val="00B66D1F"/>
    <w:rsid w:val="00B71A57"/>
    <w:rsid w:val="00B7307A"/>
    <w:rsid w:val="00C02454"/>
    <w:rsid w:val="00C3477B"/>
    <w:rsid w:val="00C85956"/>
    <w:rsid w:val="00C9733D"/>
    <w:rsid w:val="00CA3783"/>
    <w:rsid w:val="00CB23F4"/>
    <w:rsid w:val="00CB31CB"/>
    <w:rsid w:val="00D136E4"/>
    <w:rsid w:val="00D45F7F"/>
    <w:rsid w:val="00D5334D"/>
    <w:rsid w:val="00D5523D"/>
    <w:rsid w:val="00D944DF"/>
    <w:rsid w:val="00DD110C"/>
    <w:rsid w:val="00DE6D53"/>
    <w:rsid w:val="00DF5F67"/>
    <w:rsid w:val="00E06E39"/>
    <w:rsid w:val="00E07D73"/>
    <w:rsid w:val="00E17D18"/>
    <w:rsid w:val="00E30E67"/>
    <w:rsid w:val="00E34A2F"/>
    <w:rsid w:val="00E73120"/>
    <w:rsid w:val="00EB5A72"/>
    <w:rsid w:val="00EC5535"/>
    <w:rsid w:val="00F02A8F"/>
    <w:rsid w:val="00F22855"/>
    <w:rsid w:val="00F513E0"/>
    <w:rsid w:val="00F566DA"/>
    <w:rsid w:val="00F82834"/>
    <w:rsid w:val="00F84F5E"/>
    <w:rsid w:val="00FB4637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B28FF"/>
  <w15:docId w15:val="{1318F239-2BB7-450A-8B24-9E3E451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E7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13" Type="http://schemas.openxmlformats.org/officeDocument/2006/relationships/hyperlink" Target="http://www.theguardian.com/books/2012/apr/13/toni-morrison-home-son-lo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ytimes.com/2007/07/01/books/review/Southgate-t.html?_r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guardian.com/books/2015/sep/20/ta-nehisi-coates-interviewbetween-the-world-and-me-black-ameri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youtube.com/watch?v=6sbYyw1mP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DF9E-8D31-4B49-B9E5-0DCB4E81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6</cp:revision>
  <cp:lastPrinted>2024-02-05T07:26:00Z</cp:lastPrinted>
  <dcterms:created xsi:type="dcterms:W3CDTF">2024-02-05T07:27:00Z</dcterms:created>
  <dcterms:modified xsi:type="dcterms:W3CDTF">2025-01-23T13:22:00Z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41be277fe7aa86e0312886be53b97c66944c63d3e3f868f89b0f0d76d6cd3623</vt:lpwstr>
  </property>
</Properties>
</file>